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113bis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B6737C">
        <w:rPr>
          <w:rFonts w:ascii="Arial" w:hAnsi="Arial" w:cs="Arial"/>
          <w:b/>
          <w:bCs/>
          <w:noProof/>
          <w:snapToGrid w:val="0"/>
          <w:sz w:val="28"/>
          <w:szCs w:val="28"/>
        </w:rPr>
        <w:t>R2-</w:t>
      </w:r>
      <w:r w:rsidR="00B6737C" w:rsidRPr="00B6737C">
        <w:rPr>
          <w:rFonts w:ascii="Arial" w:hAnsi="Arial" w:cs="Arial" w:hint="eastAsia"/>
          <w:b/>
          <w:bCs/>
          <w:noProof/>
          <w:snapToGrid w:val="0"/>
          <w:sz w:val="28"/>
          <w:szCs w:val="28"/>
        </w:rPr>
        <w:t>2103717</w:t>
      </w:r>
    </w:p>
    <w:p w:rsidR="00587D55" w:rsidRPr="00A37A55" w:rsidRDefault="00E52A70" w:rsidP="00E52A70">
      <w:pPr>
        <w:widowControl w:val="0"/>
        <w:tabs>
          <w:tab w:val="left" w:pos="1701"/>
          <w:tab w:val="right" w:pos="9923"/>
        </w:tabs>
        <w:spacing w:before="120"/>
        <w:rPr>
          <w:b/>
          <w:sz w:val="24"/>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w:t>
      </w:r>
      <w:r w:rsidRPr="005E561A">
        <w:rPr>
          <w:rFonts w:ascii="Arial" w:hAnsi="Arial" w:cs="Arial"/>
          <w:b/>
          <w:bCs/>
          <w:noProof/>
          <w:sz w:val="28"/>
          <w:szCs w:val="28"/>
          <w:lang w:val="en-GB"/>
        </w:rPr>
        <w:t>April 12 – April 20</w:t>
      </w:r>
      <w:r>
        <w:rPr>
          <w:rFonts w:ascii="Arial" w:hAnsi="Arial" w:cs="Arial" w:hint="eastAsia"/>
          <w:b/>
          <w:bCs/>
          <w:noProof/>
          <w:sz w:val="28"/>
          <w:szCs w:val="28"/>
          <w:lang w:val="en-GB"/>
        </w:rPr>
        <w:t>，</w:t>
      </w:r>
      <w:r>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593EF4">
        <w:rPr>
          <w:rFonts w:ascii="Arial" w:hAnsi="Arial" w:cs="Arial" w:hint="eastAsia"/>
          <w:b/>
          <w:bCs/>
          <w:noProof/>
          <w:snapToGrid w:val="0"/>
          <w:sz w:val="28"/>
          <w:szCs w:val="28"/>
        </w:rPr>
        <w:t>C</w:t>
      </w:r>
      <w:r w:rsidR="00593EF4">
        <w:rPr>
          <w:rFonts w:ascii="Arial" w:hAnsi="Arial" w:cs="Arial"/>
          <w:b/>
          <w:bCs/>
          <w:noProof/>
          <w:snapToGrid w:val="0"/>
          <w:sz w:val="28"/>
          <w:szCs w:val="28"/>
        </w:rPr>
        <w:t>onsideration</w:t>
      </w:r>
      <w:r w:rsidR="00593EF4">
        <w:rPr>
          <w:rFonts w:ascii="Arial" w:hAnsi="Arial" w:cs="Arial" w:hint="eastAsia"/>
          <w:b/>
          <w:bCs/>
          <w:noProof/>
          <w:snapToGrid w:val="0"/>
          <w:sz w:val="28"/>
          <w:szCs w:val="28"/>
        </w:rPr>
        <w:t xml:space="preserve"> on Relay</w:t>
      </w:r>
      <w:r w:rsidR="00A978DC">
        <w:rPr>
          <w:rFonts w:ascii="Arial" w:hAnsi="Arial" w:cs="Arial" w:hint="eastAsia"/>
          <w:b/>
          <w:bCs/>
          <w:noProof/>
          <w:snapToGrid w:val="0"/>
          <w:sz w:val="28"/>
          <w:szCs w:val="28"/>
        </w:rPr>
        <w:t xml:space="preserve"> selection</w:t>
      </w:r>
      <w:r w:rsidR="00593EF4">
        <w:rPr>
          <w:rFonts w:ascii="Arial" w:hAnsi="Arial" w:cs="Arial" w:hint="eastAsia"/>
          <w:b/>
          <w:bCs/>
          <w:noProof/>
          <w:snapToGrid w:val="0"/>
          <w:sz w:val="28"/>
          <w:szCs w:val="28"/>
        </w:rPr>
        <w:t xml:space="preserve"> and reselection</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A978DC">
        <w:rPr>
          <w:rFonts w:ascii="Arial" w:hAnsi="Arial" w:cs="Arial" w:hint="eastAsia"/>
          <w:b/>
          <w:bCs/>
          <w:noProof/>
          <w:snapToGrid w:val="0"/>
          <w:sz w:val="28"/>
          <w:szCs w:val="28"/>
        </w:rPr>
        <w:t>.7.3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A24039" w:rsidRDefault="00626083" w:rsidP="00626083">
      <w:pPr>
        <w:ind w:firstLineChars="100" w:firstLine="220"/>
        <w:jc w:val="both"/>
      </w:pPr>
      <w:bookmarkStart w:id="4" w:name="OLE_LINK99"/>
      <w:bookmarkStart w:id="5" w:name="OLE_LINK98"/>
      <w:r w:rsidRPr="00971801">
        <w:t>I</w:t>
      </w:r>
      <w:r w:rsidR="00A978DC">
        <w:rPr>
          <w:rFonts w:hint="eastAsia"/>
        </w:rPr>
        <w:t>n RAN2#112</w:t>
      </w:r>
      <w:r w:rsidR="00606373">
        <w:rPr>
          <w:rFonts w:hint="eastAsia"/>
        </w:rPr>
        <w:t xml:space="preserve"> </w:t>
      </w:r>
      <w:r w:rsidR="00406CD2">
        <w:rPr>
          <w:rFonts w:hint="eastAsia"/>
        </w:rPr>
        <w:t xml:space="preserve">and #113 </w:t>
      </w:r>
      <w:r w:rsidRPr="00971801">
        <w:rPr>
          <w:rFonts w:hint="eastAsia"/>
        </w:rPr>
        <w:t xml:space="preserve">e-meeting, </w:t>
      </w:r>
      <w:r w:rsidR="00A978DC">
        <w:rPr>
          <w:rFonts w:hint="eastAsia"/>
        </w:rPr>
        <w:t>relay discovery and relay selection</w:t>
      </w:r>
      <w:r>
        <w:rPr>
          <w:rFonts w:hint="eastAsia"/>
        </w:rPr>
        <w:t xml:space="preserve"> had been discussed and </w:t>
      </w:r>
      <w:r w:rsidR="00A978DC">
        <w:rPr>
          <w:rFonts w:hint="eastAsia"/>
        </w:rPr>
        <w:t xml:space="preserve">some basic </w:t>
      </w:r>
      <w:r w:rsidRPr="00971801">
        <w:rPr>
          <w:rFonts w:hint="eastAsia"/>
        </w:rPr>
        <w:t>agreements had been achieved</w:t>
      </w:r>
      <w:r>
        <w:rPr>
          <w:rFonts w:hint="eastAsia"/>
        </w:rPr>
        <w:t xml:space="preserve"> as following</w:t>
      </w:r>
      <w:r w:rsidRPr="00971801">
        <w:rPr>
          <w:rFonts w:hint="eastAsia"/>
        </w:rPr>
        <w:t>:</w:t>
      </w:r>
    </w:p>
    <w:bookmarkEnd w:id="4"/>
    <w:bookmarkEnd w:id="5"/>
    <w:p w:rsidR="00A978DC" w:rsidRPr="00A978DC" w:rsidRDefault="00A978DC" w:rsidP="00A978D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Agreements:</w:t>
      </w:r>
    </w:p>
    <w:p w:rsidR="00A978DC" w:rsidRPr="00A978DC" w:rsidRDefault="00A978DC" w:rsidP="00A978D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Remote UE may also us</w:t>
      </w:r>
      <w:r w:rsidR="00654B03">
        <w:rPr>
          <w:rFonts w:ascii="Times New Roman" w:hAnsi="Times New Roman"/>
        </w:rPr>
        <w:t xml:space="preserve">e SL-RSRP measurements on the </w:t>
      </w:r>
      <w:proofErr w:type="spellStart"/>
      <w:r w:rsidR="00654B03">
        <w:rPr>
          <w:rFonts w:ascii="Times New Roman" w:hAnsi="Times New Roman"/>
        </w:rPr>
        <w:t>S</w:t>
      </w:r>
      <w:r w:rsidR="00654B03">
        <w:rPr>
          <w:rFonts w:ascii="Times New Roman" w:eastAsiaTheme="minorEastAsia" w:hAnsi="Times New Roman" w:hint="eastAsia"/>
          <w:lang w:eastAsia="zh-CN"/>
        </w:rPr>
        <w:t>i</w:t>
      </w:r>
      <w:r w:rsidRPr="00A978DC">
        <w:rPr>
          <w:rFonts w:ascii="Times New Roman" w:hAnsi="Times New Roman"/>
        </w:rPr>
        <w:t>delink</w:t>
      </w:r>
      <w:proofErr w:type="spellEnd"/>
      <w:r w:rsidRPr="00A978DC">
        <w:rPr>
          <w:rFonts w:ascii="Times New Roman" w:hAnsi="Times New Roman"/>
        </w:rPr>
        <w:t xml:space="preserve"> </w:t>
      </w:r>
      <w:proofErr w:type="spellStart"/>
      <w:r w:rsidRPr="00A978DC">
        <w:rPr>
          <w:rFonts w:ascii="Times New Roman" w:hAnsi="Times New Roman"/>
        </w:rPr>
        <w:t>unicast</w:t>
      </w:r>
      <w:proofErr w:type="spellEnd"/>
      <w:r w:rsidRPr="00A978DC">
        <w:rPr>
          <w:rFonts w:ascii="Times New Roman" w:hAnsi="Times New Roman"/>
        </w:rPr>
        <w:t xml:space="preserve"> link to evaluate whether PC5 link quality with a relay UE satisfies relay reselection criterion.  Details e.g. in case of no transmission on the </w:t>
      </w:r>
      <w:proofErr w:type="spellStart"/>
      <w:r w:rsidRPr="00A978DC">
        <w:rPr>
          <w:rFonts w:ascii="Times New Roman" w:hAnsi="Times New Roman"/>
        </w:rPr>
        <w:t>unicast</w:t>
      </w:r>
      <w:proofErr w:type="spellEnd"/>
      <w:r w:rsidRPr="00A978DC">
        <w:rPr>
          <w:rFonts w:ascii="Times New Roman" w:hAnsi="Times New Roman"/>
        </w:rPr>
        <w:t xml:space="preserve"> link can be discussed in WI phase.</w:t>
      </w:r>
    </w:p>
    <w:p w:rsidR="00A978DC" w:rsidRPr="00E60BF4" w:rsidRDefault="00A978DC" w:rsidP="00A978D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color w:val="000000" w:themeColor="text1"/>
        </w:rPr>
      </w:pPr>
      <w:r w:rsidRPr="00E60BF4">
        <w:rPr>
          <w:rFonts w:ascii="Times New Roman" w:hAnsi="Times New Roman"/>
          <w:color w:val="000000" w:themeColor="text1"/>
        </w:rPr>
        <w:t xml:space="preserve">For relay (re)selection, remote UE compares the PC5 radio measurements of a relay UE with the threshold which is configured by </w:t>
      </w:r>
      <w:proofErr w:type="spellStart"/>
      <w:r w:rsidRPr="00E60BF4">
        <w:rPr>
          <w:rFonts w:ascii="Times New Roman" w:hAnsi="Times New Roman"/>
          <w:color w:val="000000" w:themeColor="text1"/>
        </w:rPr>
        <w:t>gNB</w:t>
      </w:r>
      <w:proofErr w:type="spellEnd"/>
      <w:r w:rsidRPr="00E60BF4">
        <w:rPr>
          <w:rFonts w:ascii="Times New Roman" w:hAnsi="Times New Roman"/>
          <w:color w:val="000000" w:themeColor="text1"/>
        </w:rPr>
        <w:t xml:space="preserve"> or preconfigured. </w:t>
      </w:r>
    </w:p>
    <w:p w:rsidR="00A978DC" w:rsidRPr="00A978DC" w:rsidRDefault="00A978DC" w:rsidP="00A978D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w:t>
      </w:r>
      <w:proofErr w:type="gramStart"/>
      <w:r w:rsidRPr="00A978DC">
        <w:rPr>
          <w:rFonts w:ascii="Times New Roman" w:hAnsi="Times New Roman"/>
        </w:rPr>
        <w:t>higher</w:t>
      </w:r>
      <w:proofErr w:type="gramEnd"/>
      <w:r w:rsidRPr="00A978DC">
        <w:rPr>
          <w:rFonts w:ascii="Times New Roman" w:hAnsi="Times New Roman"/>
        </w:rPr>
        <w:t xml:space="preserve"> layer criteria” needs to be considered by remote UE for relay (re)selection, but details can be left to SA2 to decide.  </w:t>
      </w:r>
    </w:p>
    <w:p w:rsidR="00A978DC" w:rsidRPr="00A978DC" w:rsidRDefault="00A978DC" w:rsidP="00E60BF4">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 xml:space="preserve">Relay (re)selection can be triggered by upper layers of remote UE.  </w:t>
      </w:r>
    </w:p>
    <w:p w:rsidR="00406CD2" w:rsidRPr="006F5C9F" w:rsidRDefault="00A978DC" w:rsidP="00E60BF4">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 xml:space="preserve">Relay reselection should be triggered if the NR </w:t>
      </w:r>
      <w:proofErr w:type="spellStart"/>
      <w:r w:rsidRPr="00A978DC">
        <w:rPr>
          <w:rFonts w:ascii="Times New Roman" w:hAnsi="Times New Roman"/>
        </w:rPr>
        <w:t>Sidelink</w:t>
      </w:r>
      <w:proofErr w:type="spellEnd"/>
      <w:r w:rsidRPr="00A978DC">
        <w:rPr>
          <w:rFonts w:ascii="Times New Roman" w:hAnsi="Times New Roman"/>
        </w:rPr>
        <w:t xml:space="preserve"> signal strength of current </w:t>
      </w:r>
      <w:proofErr w:type="spellStart"/>
      <w:r w:rsidRPr="006F5C9F">
        <w:rPr>
          <w:rFonts w:ascii="Times New Roman" w:hAnsi="Times New Roman"/>
        </w:rPr>
        <w:t>Sidelink</w:t>
      </w:r>
      <w:proofErr w:type="spellEnd"/>
      <w:r w:rsidRPr="006F5C9F">
        <w:rPr>
          <w:rFonts w:ascii="Times New Roman" w:hAnsi="Times New Roman"/>
        </w:rPr>
        <w:t xml:space="preserve"> relay is below a (pre)configured threshold. </w:t>
      </w:r>
    </w:p>
    <w:p w:rsidR="00A978DC" w:rsidRPr="006F5C9F" w:rsidRDefault="00406CD2" w:rsidP="006F5C9F">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6F5C9F">
        <w:rPr>
          <w:rFonts w:ascii="Times New Roman" w:hAnsi="Times New Roman"/>
        </w:rPr>
        <w:t>For both L2 and L3 U2N and U2U relay, RAN2 confirm the working assumption that discovery model A and model B are supported.</w:t>
      </w:r>
    </w:p>
    <w:p w:rsidR="00E60BF4" w:rsidRDefault="005D7CFA" w:rsidP="005D7CFA">
      <w:pPr>
        <w:ind w:firstLineChars="50" w:firstLine="110"/>
        <w:jc w:val="both"/>
      </w:pPr>
      <w:bookmarkStart w:id="6" w:name="OLE_LINK71"/>
      <w:bookmarkStart w:id="7" w:name="OLE_LINK72"/>
      <w:r w:rsidRPr="005D7CFA">
        <w:t>I</w:t>
      </w:r>
      <w:r w:rsidRPr="005D7CFA">
        <w:rPr>
          <w:rFonts w:hint="eastAsia"/>
        </w:rPr>
        <w:t xml:space="preserve">n this </w:t>
      </w:r>
      <w:r w:rsidRPr="005D7CFA">
        <w:t>contribution</w:t>
      </w:r>
      <w:r w:rsidRPr="005D7CFA">
        <w:rPr>
          <w:rFonts w:hint="eastAsia"/>
        </w:rPr>
        <w:t xml:space="preserve">, we will discuss some </w:t>
      </w:r>
      <w:r w:rsidR="00654B03">
        <w:rPr>
          <w:rFonts w:hint="eastAsia"/>
        </w:rPr>
        <w:t xml:space="preserve">more </w:t>
      </w:r>
      <w:r w:rsidRPr="005D7CFA">
        <w:rPr>
          <w:rFonts w:hint="eastAsia"/>
        </w:rPr>
        <w:t>detail</w:t>
      </w:r>
      <w:r>
        <w:rPr>
          <w:rFonts w:hint="eastAsia"/>
        </w:rPr>
        <w:t>s</w:t>
      </w:r>
      <w:r w:rsidR="00654B03">
        <w:rPr>
          <w:rFonts w:hint="eastAsia"/>
        </w:rPr>
        <w:t xml:space="preserve"> about the </w:t>
      </w:r>
      <w:r w:rsidR="00B6737C">
        <w:t>criteria</w:t>
      </w:r>
      <w:r w:rsidR="00654B03">
        <w:rPr>
          <w:rFonts w:hint="eastAsia"/>
        </w:rPr>
        <w:t xml:space="preserve"> of relay selection</w:t>
      </w:r>
      <w:r w:rsidR="00B6737C">
        <w:rPr>
          <w:rFonts w:hint="eastAsia"/>
        </w:rPr>
        <w:t xml:space="preserve"> and reselection.</w:t>
      </w:r>
    </w:p>
    <w:p w:rsidR="006E39A5" w:rsidRDefault="006E39A5" w:rsidP="00E60BF4">
      <w:pPr>
        <w:pStyle w:val="1"/>
      </w:pPr>
      <w:r>
        <w:t>D</w:t>
      </w:r>
      <w:r>
        <w:rPr>
          <w:rFonts w:hint="eastAsia"/>
        </w:rPr>
        <w:t>iscussion</w:t>
      </w:r>
    </w:p>
    <w:p w:rsidR="005D7CFA" w:rsidRPr="005D7CFA" w:rsidRDefault="005D7CFA" w:rsidP="005D7CFA">
      <w:pPr>
        <w:pStyle w:val="30"/>
        <w:numPr>
          <w:ilvl w:val="0"/>
          <w:numId w:val="0"/>
        </w:numPr>
        <w:rPr>
          <w:rFonts w:ascii="Times New Roman" w:eastAsia="宋体" w:hAnsi="Times New Roman"/>
          <w:b/>
          <w:i/>
          <w:kern w:val="2"/>
          <w:sz w:val="21"/>
          <w:lang w:val="en-US" w:eastAsia="zh-CN"/>
        </w:rPr>
      </w:pPr>
      <w:r w:rsidRPr="005D7CFA">
        <w:rPr>
          <w:rFonts w:ascii="Times New Roman" w:eastAsia="宋体" w:hAnsi="Times New Roman" w:hint="eastAsia"/>
          <w:b/>
          <w:i/>
          <w:kern w:val="2"/>
          <w:sz w:val="21"/>
          <w:lang w:val="en-US" w:eastAsia="zh-CN"/>
        </w:rPr>
        <w:t>PC5 link quality</w:t>
      </w:r>
    </w:p>
    <w:p w:rsidR="00504817" w:rsidRDefault="005D7CFA" w:rsidP="00ED101E">
      <w:pPr>
        <w:jc w:val="both"/>
        <w:rPr>
          <w:rFonts w:eastAsia="宋体"/>
          <w:sz w:val="21"/>
        </w:rPr>
      </w:pPr>
      <w:r>
        <w:rPr>
          <w:rFonts w:eastAsia="宋体" w:hint="eastAsia"/>
          <w:kern w:val="2"/>
          <w:sz w:val="21"/>
        </w:rPr>
        <w:t>A</w:t>
      </w:r>
      <w:r w:rsidRPr="000B418E">
        <w:rPr>
          <w:rFonts w:eastAsia="宋体"/>
          <w:kern w:val="2"/>
          <w:sz w:val="21"/>
        </w:rPr>
        <w:t>s specified in TS 23.303</w:t>
      </w:r>
      <w:r>
        <w:rPr>
          <w:rFonts w:eastAsia="宋体"/>
          <w:kern w:val="2"/>
          <w:sz w:val="21"/>
        </w:rPr>
        <w:t xml:space="preserve">, relay selection and reselection procedure for L3 relay has been standardized, </w:t>
      </w:r>
      <w:r w:rsidRPr="005D7CFA">
        <w:rPr>
          <w:rFonts w:eastAsia="宋体"/>
          <w:kern w:val="2"/>
          <w:sz w:val="21"/>
        </w:rPr>
        <w:t>where t</w:t>
      </w:r>
      <w:r>
        <w:rPr>
          <w:rFonts w:eastAsia="宋体"/>
          <w:kern w:val="2"/>
          <w:sz w:val="21"/>
        </w:rPr>
        <w:t xml:space="preserve">he Remote UE performs </w:t>
      </w:r>
      <w:r>
        <w:rPr>
          <w:rFonts w:eastAsia="宋体" w:hint="eastAsia"/>
          <w:kern w:val="2"/>
          <w:sz w:val="21"/>
        </w:rPr>
        <w:t xml:space="preserve">PC5 </w:t>
      </w:r>
      <w:r>
        <w:rPr>
          <w:rFonts w:eastAsia="宋体"/>
          <w:kern w:val="2"/>
          <w:sz w:val="21"/>
        </w:rPr>
        <w:t>measurements</w:t>
      </w:r>
      <w:r w:rsidRPr="005D7CFA">
        <w:rPr>
          <w:rFonts w:eastAsia="宋体"/>
          <w:kern w:val="2"/>
          <w:sz w:val="21"/>
        </w:rPr>
        <w:t xml:space="preserve"> and </w:t>
      </w:r>
      <w:r>
        <w:rPr>
          <w:rFonts w:eastAsia="宋体"/>
          <w:kern w:val="2"/>
          <w:sz w:val="21"/>
        </w:rPr>
        <w:t>U</w:t>
      </w:r>
      <w:r>
        <w:rPr>
          <w:rFonts w:eastAsia="宋体" w:hint="eastAsia"/>
          <w:kern w:val="2"/>
          <w:sz w:val="21"/>
        </w:rPr>
        <w:t>2</w:t>
      </w:r>
      <w:r>
        <w:rPr>
          <w:rFonts w:eastAsia="宋体"/>
          <w:kern w:val="2"/>
          <w:sz w:val="21"/>
        </w:rPr>
        <w:t>N</w:t>
      </w:r>
      <w:r w:rsidRPr="005D7CFA">
        <w:rPr>
          <w:rFonts w:eastAsia="宋体"/>
          <w:kern w:val="2"/>
          <w:sz w:val="21"/>
        </w:rPr>
        <w:t xml:space="preserve"> Relay selection</w:t>
      </w:r>
      <w:r w:rsidRPr="000B418E">
        <w:rPr>
          <w:rFonts w:eastAsia="宋体"/>
          <w:kern w:val="2"/>
          <w:sz w:val="21"/>
        </w:rPr>
        <w:t xml:space="preserve"> and reselection alon</w:t>
      </w:r>
      <w:r>
        <w:rPr>
          <w:rFonts w:eastAsia="宋体"/>
          <w:kern w:val="2"/>
          <w:sz w:val="21"/>
        </w:rPr>
        <w:t xml:space="preserve">g with </w:t>
      </w:r>
      <w:r>
        <w:rPr>
          <w:rFonts w:eastAsia="宋体"/>
          <w:kern w:val="2"/>
          <w:sz w:val="21"/>
        </w:rPr>
        <w:lastRenderedPageBreak/>
        <w:t>higher layer criterion</w:t>
      </w:r>
      <w:r>
        <w:rPr>
          <w:rFonts w:eastAsia="宋体" w:hint="eastAsia"/>
          <w:kern w:val="2"/>
          <w:sz w:val="21"/>
        </w:rPr>
        <w:t xml:space="preserve">. </w:t>
      </w:r>
      <w:r>
        <w:rPr>
          <w:rFonts w:eastAsia="宋体" w:hint="eastAsia"/>
          <w:sz w:val="21"/>
        </w:rPr>
        <w:t xml:space="preserve">The </w:t>
      </w:r>
      <w:r w:rsidRPr="005D7CFA">
        <w:rPr>
          <w:rFonts w:eastAsia="宋体"/>
          <w:sz w:val="21"/>
        </w:rPr>
        <w:t xml:space="preserve">relay </w:t>
      </w:r>
      <w:r>
        <w:rPr>
          <w:rFonts w:eastAsia="宋体" w:hint="eastAsia"/>
          <w:sz w:val="21"/>
        </w:rPr>
        <w:t xml:space="preserve">that with </w:t>
      </w:r>
      <w:r w:rsidRPr="005D7CFA">
        <w:rPr>
          <w:rFonts w:eastAsia="宋体"/>
          <w:sz w:val="21"/>
        </w:rPr>
        <w:t>best</w:t>
      </w:r>
      <w:r w:rsidR="00521E8D">
        <w:rPr>
          <w:rFonts w:eastAsia="宋体"/>
          <w:sz w:val="21"/>
        </w:rPr>
        <w:t xml:space="preserve"> PC5 link quality</w:t>
      </w:r>
      <w:r w:rsidR="00521E8D">
        <w:rPr>
          <w:rFonts w:eastAsia="宋体" w:hint="eastAsia"/>
          <w:sz w:val="21"/>
        </w:rPr>
        <w:t xml:space="preserve"> </w:t>
      </w:r>
      <w:r>
        <w:rPr>
          <w:rFonts w:eastAsia="宋体" w:hint="eastAsia"/>
          <w:sz w:val="21"/>
        </w:rPr>
        <w:t>and</w:t>
      </w:r>
      <w:r w:rsidRPr="005D7CFA">
        <w:rPr>
          <w:rFonts w:eastAsia="宋体"/>
          <w:sz w:val="21"/>
        </w:rPr>
        <w:t xml:space="preserve"> satisfies higher layer criterion </w:t>
      </w:r>
      <w:r>
        <w:rPr>
          <w:rFonts w:eastAsia="宋体" w:hint="eastAsia"/>
          <w:sz w:val="21"/>
        </w:rPr>
        <w:t xml:space="preserve">will be selected as serving relay. </w:t>
      </w:r>
      <w:r>
        <w:rPr>
          <w:rFonts w:eastAsia="宋体"/>
          <w:sz w:val="21"/>
        </w:rPr>
        <w:t>A</w:t>
      </w:r>
      <w:r>
        <w:rPr>
          <w:rFonts w:eastAsia="宋体" w:hint="eastAsia"/>
          <w:sz w:val="21"/>
        </w:rPr>
        <w:t xml:space="preserve">s to reselection procedure, it is triggered when the PC5 link </w:t>
      </w:r>
      <w:r>
        <w:rPr>
          <w:rFonts w:eastAsia="宋体"/>
          <w:sz w:val="21"/>
        </w:rPr>
        <w:t>quality</w:t>
      </w:r>
      <w:r>
        <w:rPr>
          <w:rFonts w:eastAsia="宋体" w:hint="eastAsia"/>
          <w:sz w:val="21"/>
        </w:rPr>
        <w:t xml:space="preserve"> is lower than the configured signal strength </w:t>
      </w:r>
      <w:r>
        <w:rPr>
          <w:rFonts w:eastAsia="宋体"/>
          <w:sz w:val="21"/>
        </w:rPr>
        <w:t>threshold</w:t>
      </w:r>
      <w:r>
        <w:rPr>
          <w:rFonts w:eastAsia="宋体" w:hint="eastAsia"/>
          <w:sz w:val="21"/>
        </w:rPr>
        <w:t>.</w:t>
      </w:r>
      <w:r w:rsidR="00521E8D">
        <w:rPr>
          <w:rFonts w:eastAsia="宋体" w:hint="eastAsia"/>
          <w:sz w:val="21"/>
        </w:rPr>
        <w:t xml:space="preserve"> </w:t>
      </w:r>
      <w:r w:rsidR="00521E8D">
        <w:rPr>
          <w:rFonts w:eastAsia="宋体"/>
          <w:sz w:val="21"/>
        </w:rPr>
        <w:t>F</w:t>
      </w:r>
      <w:r w:rsidR="00521E8D">
        <w:rPr>
          <w:rFonts w:eastAsia="宋体" w:hint="eastAsia"/>
          <w:sz w:val="21"/>
        </w:rPr>
        <w:t xml:space="preserve">or </w:t>
      </w:r>
      <w:r w:rsidR="006F0B0A">
        <w:rPr>
          <w:rFonts w:eastAsia="宋体" w:hint="eastAsia"/>
          <w:sz w:val="21"/>
        </w:rPr>
        <w:t xml:space="preserve">in </w:t>
      </w:r>
      <w:r w:rsidR="006F0B0A">
        <w:rPr>
          <w:rFonts w:eastAsia="宋体"/>
          <w:sz w:val="21"/>
        </w:rPr>
        <w:t>coverage</w:t>
      </w:r>
      <w:r w:rsidR="006F0B0A">
        <w:rPr>
          <w:rFonts w:eastAsia="宋体" w:hint="eastAsia"/>
          <w:sz w:val="21"/>
        </w:rPr>
        <w:t xml:space="preserve"> </w:t>
      </w:r>
      <w:r w:rsidR="00521E8D">
        <w:rPr>
          <w:rFonts w:eastAsia="宋体" w:hint="eastAsia"/>
          <w:sz w:val="21"/>
        </w:rPr>
        <w:t>U</w:t>
      </w:r>
      <w:r w:rsidR="006F0B0A">
        <w:rPr>
          <w:rFonts w:eastAsia="宋体" w:hint="eastAsia"/>
          <w:sz w:val="21"/>
        </w:rPr>
        <w:t>E (</w:t>
      </w:r>
      <w:r w:rsidR="00504817">
        <w:rPr>
          <w:rFonts w:eastAsia="宋体" w:hint="eastAsia"/>
          <w:sz w:val="21"/>
        </w:rPr>
        <w:t>RRC_IDLE or RRC_CONNNECTED</w:t>
      </w:r>
      <w:r w:rsidR="006F0B0A">
        <w:rPr>
          <w:rFonts w:eastAsia="宋体" w:hint="eastAsia"/>
          <w:sz w:val="21"/>
        </w:rPr>
        <w:t>)</w:t>
      </w:r>
      <w:r w:rsidR="00521E8D">
        <w:rPr>
          <w:rFonts w:eastAsia="宋体" w:hint="eastAsia"/>
          <w:sz w:val="21"/>
        </w:rPr>
        <w:t xml:space="preserve">, </w:t>
      </w:r>
      <w:r w:rsidR="00504817">
        <w:rPr>
          <w:rFonts w:eastAsia="宋体" w:hint="eastAsia"/>
          <w:sz w:val="21"/>
        </w:rPr>
        <w:t>the signal strength threshold can be obtained in SIB.</w:t>
      </w:r>
      <w:r w:rsidR="006F0B0A">
        <w:rPr>
          <w:rFonts w:eastAsia="宋体" w:hint="eastAsia"/>
          <w:sz w:val="21"/>
        </w:rPr>
        <w:t xml:space="preserve"> </w:t>
      </w:r>
      <w:r w:rsidR="006F0B0A">
        <w:rPr>
          <w:rFonts w:eastAsia="宋体"/>
          <w:sz w:val="21"/>
        </w:rPr>
        <w:t>O</w:t>
      </w:r>
      <w:r w:rsidR="006F0B0A">
        <w:rPr>
          <w:rFonts w:eastAsia="宋体" w:hint="eastAsia"/>
          <w:sz w:val="21"/>
        </w:rPr>
        <w:t xml:space="preserve">nce the SL_RSRP is above </w:t>
      </w:r>
      <w:r w:rsidR="006F0B0A">
        <w:rPr>
          <w:rFonts w:eastAsia="宋体"/>
          <w:sz w:val="21"/>
        </w:rPr>
        <w:t>threshold</w:t>
      </w:r>
      <w:r w:rsidR="006F0B0A">
        <w:rPr>
          <w:rFonts w:eastAsia="宋体" w:hint="eastAsia"/>
          <w:sz w:val="21"/>
        </w:rPr>
        <w:t xml:space="preserve">, discovery or relay reselection </w:t>
      </w:r>
      <w:r w:rsidR="0072281F">
        <w:rPr>
          <w:rFonts w:eastAsia="宋体"/>
          <w:sz w:val="21"/>
        </w:rPr>
        <w:t>procedure</w:t>
      </w:r>
      <w:r w:rsidR="006F5C9F">
        <w:rPr>
          <w:rFonts w:eastAsia="宋体" w:hint="eastAsia"/>
          <w:sz w:val="21"/>
        </w:rPr>
        <w:t xml:space="preserve"> is</w:t>
      </w:r>
      <w:r w:rsidR="006F0B0A">
        <w:rPr>
          <w:rFonts w:eastAsia="宋体" w:hint="eastAsia"/>
          <w:sz w:val="21"/>
        </w:rPr>
        <w:t xml:space="preserve"> triggered. </w:t>
      </w:r>
      <w:r w:rsidR="00504817">
        <w:rPr>
          <w:rFonts w:eastAsia="宋体"/>
          <w:sz w:val="21"/>
        </w:rPr>
        <w:t>F</w:t>
      </w:r>
      <w:r w:rsidR="00504817">
        <w:rPr>
          <w:rFonts w:eastAsia="宋体" w:hint="eastAsia"/>
          <w:sz w:val="21"/>
        </w:rPr>
        <w:t xml:space="preserve">or NR SL relay, more </w:t>
      </w:r>
      <w:r w:rsidR="00504817">
        <w:rPr>
          <w:rFonts w:eastAsia="宋体"/>
          <w:sz w:val="21"/>
        </w:rPr>
        <w:t>consideration</w:t>
      </w:r>
      <w:r w:rsidR="00787081">
        <w:rPr>
          <w:rFonts w:eastAsia="宋体" w:hint="eastAsia"/>
          <w:sz w:val="21"/>
        </w:rPr>
        <w:t xml:space="preserve"> and clarification are</w:t>
      </w:r>
      <w:r w:rsidR="00504817">
        <w:rPr>
          <w:rFonts w:eastAsia="宋体" w:hint="eastAsia"/>
          <w:sz w:val="21"/>
        </w:rPr>
        <w:t xml:space="preserve"> required for the relay selection and reselection trigger condition. For </w:t>
      </w:r>
      <w:r w:rsidR="00504817" w:rsidRPr="005D7CFA">
        <w:rPr>
          <w:rFonts w:eastAsia="宋体" w:hint="eastAsia"/>
          <w:kern w:val="2"/>
          <w:sz w:val="21"/>
        </w:rPr>
        <w:t>RRC_CONNECTED UE</w:t>
      </w:r>
      <w:r w:rsidR="00504817">
        <w:rPr>
          <w:rFonts w:eastAsia="宋体" w:hint="eastAsia"/>
          <w:kern w:val="2"/>
          <w:sz w:val="21"/>
        </w:rPr>
        <w:t>,</w:t>
      </w:r>
      <w:r w:rsidR="00787081">
        <w:rPr>
          <w:rFonts w:eastAsia="宋体" w:hint="eastAsia"/>
          <w:sz w:val="21"/>
        </w:rPr>
        <w:t xml:space="preserve"> network can make decision with the combination of transmission </w:t>
      </w:r>
      <w:r w:rsidR="00787081">
        <w:rPr>
          <w:rFonts w:eastAsia="宋体"/>
          <w:sz w:val="21"/>
        </w:rPr>
        <w:t>requirement</w:t>
      </w:r>
      <w:r w:rsidR="00787081">
        <w:rPr>
          <w:rFonts w:eastAsia="宋体" w:hint="eastAsia"/>
          <w:sz w:val="21"/>
        </w:rPr>
        <w:t xml:space="preserve"> of remote UE, relay condition and </w:t>
      </w:r>
      <w:r w:rsidR="00787081">
        <w:rPr>
          <w:rFonts w:eastAsia="宋体"/>
          <w:sz w:val="21"/>
        </w:rPr>
        <w:t>quality</w:t>
      </w:r>
      <w:r w:rsidR="00787081">
        <w:rPr>
          <w:rFonts w:eastAsia="宋体" w:hint="eastAsia"/>
          <w:sz w:val="21"/>
        </w:rPr>
        <w:t xml:space="preserve"> of air interface and PC5 link. </w:t>
      </w:r>
    </w:p>
    <w:bookmarkEnd w:id="6"/>
    <w:bookmarkEnd w:id="7"/>
    <w:p w:rsidR="005D7CFA" w:rsidRPr="005D7CFA" w:rsidRDefault="006E6D95" w:rsidP="004B2D4A">
      <w:pPr>
        <w:tabs>
          <w:tab w:val="left" w:pos="840"/>
        </w:tabs>
        <w:jc w:val="both"/>
        <w:rPr>
          <w:b/>
          <w:bCs/>
        </w:rPr>
      </w:pPr>
      <w:r w:rsidRPr="006F0B0A">
        <w:rPr>
          <w:b/>
          <w:bCs/>
        </w:rPr>
        <w:t>P</w:t>
      </w:r>
      <w:r w:rsidRPr="006F0B0A">
        <w:rPr>
          <w:rFonts w:hint="eastAsia"/>
          <w:b/>
          <w:bCs/>
        </w:rPr>
        <w:t xml:space="preserve">roposal </w:t>
      </w:r>
      <w:r w:rsidR="005D7CFA" w:rsidRPr="006F0B0A">
        <w:rPr>
          <w:rFonts w:hint="eastAsia"/>
          <w:b/>
          <w:bCs/>
        </w:rPr>
        <w:t>1</w:t>
      </w:r>
      <w:r w:rsidRPr="006F0B0A">
        <w:rPr>
          <w:rFonts w:hint="eastAsia"/>
          <w:b/>
          <w:bCs/>
        </w:rPr>
        <w:t xml:space="preserve">: </w:t>
      </w:r>
      <w:r w:rsidR="006F0B0A" w:rsidRPr="006F0B0A">
        <w:rPr>
          <w:rFonts w:eastAsia="宋体"/>
          <w:b/>
          <w:sz w:val="21"/>
        </w:rPr>
        <w:t>F</w:t>
      </w:r>
      <w:r w:rsidR="006F0B0A" w:rsidRPr="006F0B0A">
        <w:rPr>
          <w:rFonts w:eastAsia="宋体" w:hint="eastAsia"/>
          <w:b/>
          <w:sz w:val="21"/>
        </w:rPr>
        <w:t xml:space="preserve">or NR SL relay, more </w:t>
      </w:r>
      <w:r w:rsidR="006F0B0A" w:rsidRPr="006F0B0A">
        <w:rPr>
          <w:rFonts w:eastAsia="宋体"/>
          <w:b/>
          <w:sz w:val="21"/>
        </w:rPr>
        <w:t>consideration</w:t>
      </w:r>
      <w:r w:rsidR="00B6737C">
        <w:rPr>
          <w:rFonts w:eastAsia="宋体" w:hint="eastAsia"/>
          <w:b/>
          <w:sz w:val="21"/>
        </w:rPr>
        <w:t>s</w:t>
      </w:r>
      <w:r w:rsidR="006F0B0A" w:rsidRPr="006F0B0A">
        <w:rPr>
          <w:rFonts w:eastAsia="宋体" w:hint="eastAsia"/>
          <w:b/>
          <w:sz w:val="21"/>
        </w:rPr>
        <w:t xml:space="preserve"> and clarification</w:t>
      </w:r>
      <w:r w:rsidR="00B6737C">
        <w:rPr>
          <w:rFonts w:eastAsia="宋体" w:hint="eastAsia"/>
          <w:b/>
          <w:sz w:val="21"/>
        </w:rPr>
        <w:t>s</w:t>
      </w:r>
      <w:r w:rsidR="006F0B0A" w:rsidRPr="006F0B0A">
        <w:rPr>
          <w:rFonts w:eastAsia="宋体" w:hint="eastAsia"/>
          <w:b/>
          <w:sz w:val="21"/>
        </w:rPr>
        <w:t xml:space="preserve"> are required for the relay selection and reselection trigger condition.</w:t>
      </w:r>
    </w:p>
    <w:p w:rsidR="005D7CFA" w:rsidRPr="005D7CFA" w:rsidRDefault="005D7CFA" w:rsidP="005D7CFA">
      <w:pPr>
        <w:pStyle w:val="30"/>
        <w:numPr>
          <w:ilvl w:val="0"/>
          <w:numId w:val="0"/>
        </w:numPr>
        <w:rPr>
          <w:rFonts w:ascii="Times New Roman" w:eastAsia="宋体" w:hAnsi="Times New Roman"/>
          <w:b/>
          <w:i/>
          <w:kern w:val="2"/>
          <w:sz w:val="21"/>
          <w:lang w:val="en-US" w:eastAsia="zh-CN"/>
        </w:rPr>
      </w:pPr>
      <w:r w:rsidRPr="005D7CFA">
        <w:rPr>
          <w:rFonts w:ascii="Times New Roman" w:eastAsia="宋体" w:hAnsi="Times New Roman"/>
          <w:b/>
          <w:i/>
          <w:kern w:val="2"/>
          <w:sz w:val="21"/>
          <w:lang w:val="en-US" w:eastAsia="zh-CN"/>
        </w:rPr>
        <w:t>R</w:t>
      </w:r>
      <w:r w:rsidRPr="005D7CFA">
        <w:rPr>
          <w:rFonts w:ascii="Times New Roman" w:eastAsia="宋体" w:hAnsi="Times New Roman" w:hint="eastAsia"/>
          <w:b/>
          <w:i/>
          <w:kern w:val="2"/>
          <w:sz w:val="21"/>
          <w:lang w:val="en-US" w:eastAsia="zh-CN"/>
        </w:rPr>
        <w:t xml:space="preserve">elay UE </w:t>
      </w:r>
    </w:p>
    <w:p w:rsidR="005D7CFA" w:rsidRDefault="005D7CFA" w:rsidP="004B2D4A">
      <w:pPr>
        <w:tabs>
          <w:tab w:val="left" w:pos="840"/>
        </w:tabs>
        <w:jc w:val="both"/>
      </w:pPr>
      <w:r>
        <w:t>A</w:t>
      </w:r>
      <w:r>
        <w:rPr>
          <w:rFonts w:hint="eastAsia"/>
        </w:rPr>
        <w:t xml:space="preserve">ccording to the </w:t>
      </w:r>
      <w:r>
        <w:t>agreement</w:t>
      </w:r>
      <w:r w:rsidR="0072281F">
        <w:rPr>
          <w:rFonts w:hint="eastAsia"/>
        </w:rPr>
        <w:t>s</w:t>
      </w:r>
      <w:r>
        <w:rPr>
          <w:rFonts w:hint="eastAsia"/>
        </w:rPr>
        <w:t xml:space="preserve"> </w:t>
      </w:r>
      <w:r>
        <w:t>achieved</w:t>
      </w:r>
      <w:r>
        <w:rPr>
          <w:rFonts w:hint="eastAsia"/>
        </w:rPr>
        <w:t xml:space="preserve"> in last meeting, </w:t>
      </w:r>
      <w:r>
        <w:t>higher layer criteria needs to be considered by remote UE for relay (re)selection</w:t>
      </w:r>
      <w:r>
        <w:rPr>
          <w:rFonts w:hint="eastAsia"/>
        </w:rPr>
        <w:t xml:space="preserve">. </w:t>
      </w:r>
      <w:r>
        <w:t>I</w:t>
      </w:r>
      <w:r>
        <w:rPr>
          <w:rFonts w:hint="eastAsia"/>
        </w:rPr>
        <w:t xml:space="preserve">n 23.752, the higher layer criteria include the service that U2N relay can relay. </w:t>
      </w:r>
      <w:r>
        <w:t>T</w:t>
      </w:r>
      <w:r>
        <w:rPr>
          <w:rFonts w:hint="eastAsia"/>
        </w:rPr>
        <w:t xml:space="preserve">hat is to say, the remote UE may select the </w:t>
      </w:r>
      <w:r>
        <w:t>candidate</w:t>
      </w:r>
      <w:r>
        <w:rPr>
          <w:rFonts w:hint="eastAsia"/>
        </w:rPr>
        <w:t xml:space="preserve"> relay based on the service type of alternative relay whose PC5 link is above threshold. </w:t>
      </w:r>
      <w:r>
        <w:t>O</w:t>
      </w:r>
      <w:r>
        <w:rPr>
          <w:rFonts w:hint="eastAsia"/>
        </w:rPr>
        <w:t xml:space="preserve">n the other hand, it should be noted that the load information of relay </w:t>
      </w:r>
      <w:r>
        <w:t>should</w:t>
      </w:r>
      <w:r>
        <w:rPr>
          <w:rFonts w:hint="eastAsia"/>
        </w:rPr>
        <w:t xml:space="preserve"> be considered as criteria, as proposed in </w:t>
      </w:r>
      <w:r>
        <w:t>contribution</w:t>
      </w:r>
      <w:r>
        <w:rPr>
          <w:rFonts w:hint="eastAsia"/>
        </w:rPr>
        <w:t xml:space="preserve"> of last meeting [1]. The supported s</w:t>
      </w:r>
      <w:r w:rsidR="00716213">
        <w:rPr>
          <w:rFonts w:hint="eastAsia"/>
        </w:rPr>
        <w:t>ervice and load situation is ass</w:t>
      </w:r>
      <w:r>
        <w:rPr>
          <w:rFonts w:hint="eastAsia"/>
        </w:rPr>
        <w:t xml:space="preserve">ociated with bearer mapping and data multiplexing between </w:t>
      </w:r>
      <w:r w:rsidRPr="005D7CFA">
        <w:t>end-to-end Radio Bearers (SRBs</w:t>
      </w:r>
      <w:r w:rsidR="00716213">
        <w:t xml:space="preserve">, DRBs) of a Remote UE and one </w:t>
      </w:r>
      <w:proofErr w:type="spellStart"/>
      <w:r w:rsidR="00716213">
        <w:rPr>
          <w:rFonts w:hint="eastAsia"/>
        </w:rPr>
        <w:t>u</w:t>
      </w:r>
      <w:r w:rsidRPr="005D7CFA">
        <w:t>u</w:t>
      </w:r>
      <w:proofErr w:type="spellEnd"/>
      <w:r w:rsidR="00716213">
        <w:t xml:space="preserve"> RLC channel over the Relay UE </w:t>
      </w:r>
      <w:proofErr w:type="spellStart"/>
      <w:r w:rsidR="00716213">
        <w:rPr>
          <w:rFonts w:hint="eastAsia"/>
        </w:rPr>
        <w:t>u</w:t>
      </w:r>
      <w:r w:rsidRPr="005D7CFA">
        <w:t>u</w:t>
      </w:r>
      <w:proofErr w:type="spellEnd"/>
      <w:r w:rsidRPr="005D7CFA">
        <w:t xml:space="preserve"> path</w:t>
      </w:r>
      <w:r>
        <w:rPr>
          <w:rFonts w:hint="eastAsia"/>
        </w:rPr>
        <w:t xml:space="preserve">. </w:t>
      </w:r>
      <w:r>
        <w:t>S</w:t>
      </w:r>
      <w:r>
        <w:rPr>
          <w:rFonts w:hint="eastAsia"/>
        </w:rPr>
        <w:t xml:space="preserve">o, when remote UE </w:t>
      </w:r>
      <w:r w:rsidR="00716213">
        <w:rPr>
          <w:rFonts w:hint="eastAsia"/>
        </w:rPr>
        <w:t xml:space="preserve">performs relay </w:t>
      </w:r>
      <w:r>
        <w:rPr>
          <w:rFonts w:hint="eastAsia"/>
        </w:rPr>
        <w:t>(re)select</w:t>
      </w:r>
      <w:r w:rsidR="00716213">
        <w:rPr>
          <w:rFonts w:hint="eastAsia"/>
        </w:rPr>
        <w:t>ion</w:t>
      </w:r>
      <w:r>
        <w:rPr>
          <w:rFonts w:hint="eastAsia"/>
        </w:rPr>
        <w:t xml:space="preserve"> should </w:t>
      </w:r>
      <w:r>
        <w:t>comprehensive</w:t>
      </w:r>
      <w:r>
        <w:rPr>
          <w:rFonts w:hint="eastAsia"/>
        </w:rPr>
        <w:t xml:space="preserve">ly consider service that can be relay, relay load and the RB mapping and data multiple </w:t>
      </w:r>
      <w:r>
        <w:t>rules</w:t>
      </w:r>
      <w:r>
        <w:rPr>
          <w:rFonts w:hint="eastAsia"/>
        </w:rPr>
        <w:t xml:space="preserve">.  </w:t>
      </w:r>
    </w:p>
    <w:p w:rsidR="005D7CFA" w:rsidRPr="005D7CFA" w:rsidRDefault="005D7CFA" w:rsidP="004B2D4A">
      <w:pPr>
        <w:tabs>
          <w:tab w:val="left" w:pos="840"/>
        </w:tabs>
        <w:jc w:val="both"/>
        <w:rPr>
          <w:b/>
          <w:bCs/>
        </w:rPr>
      </w:pPr>
      <w:r w:rsidRPr="005D7CFA">
        <w:rPr>
          <w:b/>
          <w:bCs/>
        </w:rPr>
        <w:t>P</w:t>
      </w:r>
      <w:r w:rsidRPr="005D7CFA">
        <w:rPr>
          <w:rFonts w:hint="eastAsia"/>
          <w:b/>
          <w:bCs/>
        </w:rPr>
        <w:t xml:space="preserve">roposal </w:t>
      </w:r>
      <w:r w:rsidR="00F934CD">
        <w:rPr>
          <w:rFonts w:hint="eastAsia"/>
          <w:b/>
          <w:bCs/>
        </w:rPr>
        <w:t>2</w:t>
      </w:r>
      <w:r w:rsidRPr="005D7CFA">
        <w:rPr>
          <w:rFonts w:hint="eastAsia"/>
          <w:b/>
          <w:bCs/>
        </w:rPr>
        <w:t xml:space="preserve">: </w:t>
      </w:r>
      <w:r w:rsidR="00F34011">
        <w:rPr>
          <w:rFonts w:hint="eastAsia"/>
          <w:b/>
        </w:rPr>
        <w:t>C</w:t>
      </w:r>
      <w:r w:rsidRPr="005D7CFA">
        <w:rPr>
          <w:b/>
        </w:rPr>
        <w:t>omprehensive</w:t>
      </w:r>
      <w:r w:rsidRPr="005D7CFA">
        <w:rPr>
          <w:rFonts w:hint="eastAsia"/>
          <w:b/>
        </w:rPr>
        <w:t xml:space="preserve">ly consider service that can be relay, relay load and the RB mapping and data multiple </w:t>
      </w:r>
      <w:r w:rsidRPr="005D7CFA">
        <w:rPr>
          <w:b/>
        </w:rPr>
        <w:t>rules</w:t>
      </w:r>
      <w:r w:rsidRPr="005D7CFA">
        <w:rPr>
          <w:rFonts w:hint="eastAsia"/>
          <w:b/>
        </w:rPr>
        <w:t xml:space="preserve"> when remote UE (re)select relay.</w:t>
      </w:r>
    </w:p>
    <w:p w:rsidR="005D7CFA" w:rsidRPr="005D7CFA" w:rsidRDefault="005D7CFA" w:rsidP="005D7CFA">
      <w:pPr>
        <w:pStyle w:val="30"/>
        <w:numPr>
          <w:ilvl w:val="0"/>
          <w:numId w:val="0"/>
        </w:numPr>
        <w:rPr>
          <w:rFonts w:ascii="Times New Roman" w:eastAsia="宋体" w:hAnsi="Times New Roman"/>
          <w:b/>
          <w:i/>
          <w:kern w:val="2"/>
          <w:sz w:val="21"/>
          <w:lang w:val="en-US" w:eastAsia="zh-CN"/>
        </w:rPr>
      </w:pPr>
      <w:r w:rsidRPr="005D7CFA">
        <w:rPr>
          <w:rFonts w:ascii="Times New Roman" w:eastAsia="宋体" w:hAnsi="Times New Roman"/>
          <w:b/>
          <w:i/>
          <w:kern w:val="2"/>
          <w:sz w:val="21"/>
          <w:lang w:val="en-US" w:eastAsia="zh-CN"/>
        </w:rPr>
        <w:t>O</w:t>
      </w:r>
      <w:r w:rsidRPr="005D7CFA">
        <w:rPr>
          <w:rFonts w:ascii="Times New Roman" w:eastAsia="宋体" w:hAnsi="Times New Roman" w:hint="eastAsia"/>
          <w:b/>
          <w:i/>
          <w:kern w:val="2"/>
          <w:sz w:val="21"/>
          <w:lang w:val="en-US" w:eastAsia="zh-CN"/>
        </w:rPr>
        <w:t xml:space="preserve">ther </w:t>
      </w:r>
      <w:r w:rsidRPr="005D7CFA">
        <w:rPr>
          <w:rFonts w:ascii="Times New Roman" w:eastAsia="宋体" w:hAnsi="Times New Roman"/>
          <w:b/>
          <w:i/>
          <w:kern w:val="2"/>
          <w:sz w:val="21"/>
          <w:lang w:val="en-US" w:eastAsia="zh-CN"/>
        </w:rPr>
        <w:t>criteria</w:t>
      </w:r>
      <w:r w:rsidRPr="005D7CFA">
        <w:rPr>
          <w:rFonts w:ascii="Times New Roman" w:eastAsia="宋体" w:hAnsi="Times New Roman" w:hint="eastAsia"/>
          <w:b/>
          <w:i/>
          <w:kern w:val="2"/>
          <w:sz w:val="21"/>
          <w:lang w:val="en-US" w:eastAsia="zh-CN"/>
        </w:rPr>
        <w:t xml:space="preserve"> </w:t>
      </w:r>
    </w:p>
    <w:p w:rsidR="005D7CFA" w:rsidRPr="005D7CFA" w:rsidRDefault="005D7CFA" w:rsidP="005D7CFA">
      <w:pPr>
        <w:tabs>
          <w:tab w:val="left" w:pos="840"/>
        </w:tabs>
        <w:jc w:val="both"/>
      </w:pPr>
      <w:r>
        <w:t>A</w:t>
      </w:r>
      <w:r>
        <w:rPr>
          <w:rFonts w:hint="eastAsia"/>
        </w:rPr>
        <w:t xml:space="preserve">ll the criteria </w:t>
      </w:r>
      <w:r w:rsidRPr="005D7CFA">
        <w:rPr>
          <w:rFonts w:hint="eastAsia"/>
        </w:rPr>
        <w:t>mentioned abov</w:t>
      </w:r>
      <w:r>
        <w:rPr>
          <w:rFonts w:hint="eastAsia"/>
        </w:rPr>
        <w:t xml:space="preserve">e are considered from the perspective of PC5 link and relay </w:t>
      </w:r>
      <w:r w:rsidR="00F934CD">
        <w:rPr>
          <w:rFonts w:hint="eastAsia"/>
        </w:rPr>
        <w:t xml:space="preserve">UE </w:t>
      </w:r>
      <w:r w:rsidR="00F934CD">
        <w:t>capability</w:t>
      </w:r>
      <w:r>
        <w:rPr>
          <w:rFonts w:hint="eastAsia"/>
        </w:rPr>
        <w:t xml:space="preserve">. </w:t>
      </w:r>
      <w:r>
        <w:t>T</w:t>
      </w:r>
      <w:r>
        <w:rPr>
          <w:rFonts w:hint="eastAsia"/>
        </w:rPr>
        <w:t xml:space="preserve">he access motivation and transmission </w:t>
      </w:r>
      <w:r w:rsidR="00F934CD">
        <w:t>requirement</w:t>
      </w:r>
      <w:r w:rsidR="00F934CD">
        <w:rPr>
          <w:rFonts w:hint="eastAsia"/>
        </w:rPr>
        <w:t xml:space="preserve"> of remote UE are</w:t>
      </w:r>
      <w:r>
        <w:rPr>
          <w:rFonts w:hint="eastAsia"/>
        </w:rPr>
        <w:t xml:space="preserve"> ignored. </w:t>
      </w:r>
      <w:r>
        <w:t>E</w:t>
      </w:r>
      <w:r>
        <w:rPr>
          <w:rFonts w:hint="eastAsia"/>
        </w:rPr>
        <w:t xml:space="preserve">specially, the </w:t>
      </w:r>
      <w:r>
        <w:t>scenario</w:t>
      </w:r>
      <w:r>
        <w:rPr>
          <w:rFonts w:hint="eastAsia"/>
        </w:rPr>
        <w:t xml:space="preserve"> scope for </w:t>
      </w:r>
      <w:r w:rsidR="00F934CD">
        <w:rPr>
          <w:rFonts w:hint="eastAsia"/>
        </w:rPr>
        <w:t xml:space="preserve">NR </w:t>
      </w:r>
      <w:r>
        <w:rPr>
          <w:rFonts w:hint="eastAsia"/>
        </w:rPr>
        <w:t xml:space="preserve">SL relay is extensive, and </w:t>
      </w:r>
      <w:r w:rsidR="00F934CD">
        <w:rPr>
          <w:rFonts w:hint="eastAsia"/>
        </w:rPr>
        <w:t xml:space="preserve">whether or not support </w:t>
      </w:r>
      <w:r>
        <w:rPr>
          <w:rFonts w:hint="eastAsia"/>
        </w:rPr>
        <w:t xml:space="preserve">the direct and </w:t>
      </w:r>
      <w:r w:rsidR="00F934CD">
        <w:rPr>
          <w:rFonts w:hint="eastAsia"/>
        </w:rPr>
        <w:t xml:space="preserve">indirect </w:t>
      </w:r>
      <w:proofErr w:type="spellStart"/>
      <w:r w:rsidR="00F934CD">
        <w:rPr>
          <w:rFonts w:hint="eastAsia"/>
        </w:rPr>
        <w:t>dul</w:t>
      </w:r>
      <w:proofErr w:type="spellEnd"/>
      <w:r w:rsidR="00F934CD">
        <w:rPr>
          <w:rFonts w:hint="eastAsia"/>
        </w:rPr>
        <w:t>-connectivity is</w:t>
      </w:r>
      <w:r>
        <w:rPr>
          <w:rFonts w:hint="eastAsia"/>
        </w:rPr>
        <w:t xml:space="preserve"> under discussion. </w:t>
      </w:r>
      <w:r w:rsidRPr="005D7CFA">
        <w:t>I</w:t>
      </w:r>
      <w:r w:rsidRPr="005D7CFA">
        <w:rPr>
          <w:rFonts w:hint="eastAsia"/>
        </w:rPr>
        <w:t>n ad</w:t>
      </w:r>
      <w:r>
        <w:rPr>
          <w:rFonts w:hint="eastAsia"/>
        </w:rPr>
        <w:t>dition to the above factors</w:t>
      </w:r>
      <w:r w:rsidRPr="005D7CFA">
        <w:rPr>
          <w:rFonts w:hint="eastAsia"/>
        </w:rPr>
        <w:t xml:space="preserve">, </w:t>
      </w:r>
      <w:r>
        <w:rPr>
          <w:rFonts w:hint="eastAsia"/>
        </w:rPr>
        <w:t>c</w:t>
      </w:r>
      <w:r w:rsidRPr="005D7CFA">
        <w:t xml:space="preserve">onsideration should be given to the </w:t>
      </w:r>
      <w:r w:rsidR="00823C6A">
        <w:rPr>
          <w:rFonts w:hint="eastAsia"/>
        </w:rPr>
        <w:t xml:space="preserve">service </w:t>
      </w:r>
      <w:r w:rsidRPr="005D7CFA">
        <w:t>characteristics of Remote UE</w:t>
      </w:r>
      <w:r>
        <w:rPr>
          <w:rFonts w:hint="eastAsia"/>
        </w:rPr>
        <w:t xml:space="preserve"> for relay (re)selection and path switch </w:t>
      </w:r>
      <w:r>
        <w:t>between</w:t>
      </w:r>
      <w:r>
        <w:rPr>
          <w:rFonts w:hint="eastAsia"/>
        </w:rPr>
        <w:t xml:space="preserve"> direct and </w:t>
      </w:r>
      <w:r>
        <w:t>indirect</w:t>
      </w:r>
      <w:r>
        <w:rPr>
          <w:rFonts w:hint="eastAsia"/>
        </w:rPr>
        <w:t xml:space="preserve"> path. </w:t>
      </w:r>
      <w:r>
        <w:t>M</w:t>
      </w:r>
      <w:r>
        <w:rPr>
          <w:rFonts w:hint="eastAsia"/>
        </w:rPr>
        <w:t>eanwhile, some r</w:t>
      </w:r>
      <w:r w:rsidRPr="005D7CFA">
        <w:t>esources granularity</w:t>
      </w:r>
      <w:r w:rsidRPr="005D7CFA">
        <w:rPr>
          <w:rFonts w:hint="eastAsia"/>
        </w:rPr>
        <w:t xml:space="preserve"> </w:t>
      </w:r>
      <w:r>
        <w:rPr>
          <w:rFonts w:hint="eastAsia"/>
        </w:rPr>
        <w:t xml:space="preserve">such relay </w:t>
      </w:r>
      <w:r>
        <w:t>supported</w:t>
      </w:r>
      <w:r>
        <w:rPr>
          <w:rFonts w:hint="eastAsia"/>
        </w:rPr>
        <w:t xml:space="preserve"> BWP, should not be precluded from relay (re)selection.</w:t>
      </w:r>
    </w:p>
    <w:p w:rsidR="005D7CFA" w:rsidRPr="00823C6A" w:rsidRDefault="005D7CFA" w:rsidP="004B2D4A">
      <w:pPr>
        <w:tabs>
          <w:tab w:val="left" w:pos="840"/>
        </w:tabs>
        <w:jc w:val="both"/>
        <w:rPr>
          <w:b/>
          <w:bCs/>
        </w:rPr>
      </w:pPr>
      <w:r w:rsidRPr="005D7CFA">
        <w:rPr>
          <w:b/>
          <w:bCs/>
        </w:rPr>
        <w:t>P</w:t>
      </w:r>
      <w:r w:rsidRPr="005D7CFA">
        <w:rPr>
          <w:rFonts w:hint="eastAsia"/>
          <w:b/>
          <w:bCs/>
        </w:rPr>
        <w:t xml:space="preserve">roposal </w:t>
      </w:r>
      <w:r w:rsidR="00823C6A">
        <w:rPr>
          <w:rFonts w:hint="eastAsia"/>
          <w:b/>
          <w:bCs/>
        </w:rPr>
        <w:t>3</w:t>
      </w:r>
      <w:r w:rsidRPr="005D7CFA">
        <w:rPr>
          <w:rFonts w:hint="eastAsia"/>
          <w:b/>
          <w:bCs/>
        </w:rPr>
        <w:t xml:space="preserve">: </w:t>
      </w:r>
      <w:r w:rsidR="00F34011">
        <w:rPr>
          <w:rFonts w:hint="eastAsia"/>
          <w:b/>
          <w:bCs/>
        </w:rPr>
        <w:t>C</w:t>
      </w:r>
      <w:r w:rsidR="00823C6A">
        <w:rPr>
          <w:rFonts w:hint="eastAsia"/>
          <w:b/>
          <w:bCs/>
        </w:rPr>
        <w:t>onsider the service characteristics of remote UE f</w:t>
      </w:r>
      <w:r w:rsidR="00823C6A" w:rsidRPr="00823C6A">
        <w:rPr>
          <w:rFonts w:hint="eastAsia"/>
          <w:b/>
          <w:bCs/>
        </w:rPr>
        <w:t xml:space="preserve">or </w:t>
      </w:r>
      <w:r w:rsidR="00823C6A" w:rsidRPr="00823C6A">
        <w:rPr>
          <w:rFonts w:hint="eastAsia"/>
          <w:b/>
        </w:rPr>
        <w:t>relay (re)selection and path switch</w:t>
      </w:r>
      <w:r w:rsidR="00823C6A">
        <w:rPr>
          <w:rFonts w:hint="eastAsia"/>
          <w:b/>
        </w:rPr>
        <w:t>.</w:t>
      </w:r>
      <w:r w:rsidR="00823C6A">
        <w:rPr>
          <w:rFonts w:hint="eastAsia"/>
          <w:b/>
          <w:bCs/>
        </w:rPr>
        <w:t xml:space="preserve"> </w:t>
      </w:r>
    </w:p>
    <w:p w:rsidR="00956196" w:rsidRDefault="004A782D">
      <w:pPr>
        <w:pStyle w:val="1"/>
      </w:pPr>
      <w:r>
        <w:lastRenderedPageBreak/>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716213" w:rsidRPr="005D7CFA" w:rsidRDefault="00716213" w:rsidP="00716213">
      <w:pPr>
        <w:tabs>
          <w:tab w:val="left" w:pos="840"/>
        </w:tabs>
        <w:jc w:val="both"/>
        <w:rPr>
          <w:b/>
          <w:bCs/>
        </w:rPr>
      </w:pPr>
      <w:r w:rsidRPr="006F0B0A">
        <w:rPr>
          <w:b/>
          <w:bCs/>
        </w:rPr>
        <w:t>P</w:t>
      </w:r>
      <w:r w:rsidRPr="006F0B0A">
        <w:rPr>
          <w:rFonts w:hint="eastAsia"/>
          <w:b/>
          <w:bCs/>
        </w:rPr>
        <w:t xml:space="preserve">roposal 1: </w:t>
      </w:r>
      <w:r w:rsidRPr="006F0B0A">
        <w:rPr>
          <w:rFonts w:eastAsia="宋体"/>
          <w:b/>
          <w:sz w:val="21"/>
        </w:rPr>
        <w:t>F</w:t>
      </w:r>
      <w:r w:rsidRPr="006F0B0A">
        <w:rPr>
          <w:rFonts w:eastAsia="宋体" w:hint="eastAsia"/>
          <w:b/>
          <w:sz w:val="21"/>
        </w:rPr>
        <w:t xml:space="preserve">or NR SL relay, more </w:t>
      </w:r>
      <w:r w:rsidRPr="006F0B0A">
        <w:rPr>
          <w:rFonts w:eastAsia="宋体"/>
          <w:b/>
          <w:sz w:val="21"/>
        </w:rPr>
        <w:t>consideration</w:t>
      </w:r>
      <w:r w:rsidR="00B6737C">
        <w:rPr>
          <w:rFonts w:eastAsia="宋体" w:hint="eastAsia"/>
          <w:b/>
          <w:sz w:val="21"/>
        </w:rPr>
        <w:t>s</w:t>
      </w:r>
      <w:r w:rsidRPr="006F0B0A">
        <w:rPr>
          <w:rFonts w:eastAsia="宋体" w:hint="eastAsia"/>
          <w:b/>
          <w:sz w:val="21"/>
        </w:rPr>
        <w:t xml:space="preserve"> and clarification</w:t>
      </w:r>
      <w:r w:rsidR="00B6737C">
        <w:rPr>
          <w:rFonts w:eastAsia="宋体" w:hint="eastAsia"/>
          <w:b/>
          <w:sz w:val="21"/>
        </w:rPr>
        <w:t>s</w:t>
      </w:r>
      <w:r w:rsidRPr="006F0B0A">
        <w:rPr>
          <w:rFonts w:eastAsia="宋体" w:hint="eastAsia"/>
          <w:b/>
          <w:sz w:val="21"/>
        </w:rPr>
        <w:t xml:space="preserve"> are required for the relay selection and reselection trigger condition.</w:t>
      </w:r>
    </w:p>
    <w:p w:rsidR="005D7CFA" w:rsidRPr="005D7CFA" w:rsidRDefault="005D7CFA" w:rsidP="005D7CFA">
      <w:pPr>
        <w:tabs>
          <w:tab w:val="left" w:pos="840"/>
        </w:tabs>
        <w:jc w:val="both"/>
        <w:rPr>
          <w:b/>
          <w:bCs/>
        </w:rPr>
      </w:pPr>
      <w:r w:rsidRPr="005D7CFA">
        <w:rPr>
          <w:b/>
          <w:bCs/>
        </w:rPr>
        <w:t>P</w:t>
      </w:r>
      <w:r w:rsidRPr="005D7CFA">
        <w:rPr>
          <w:rFonts w:hint="eastAsia"/>
          <w:b/>
          <w:bCs/>
        </w:rPr>
        <w:t xml:space="preserve">roposal </w:t>
      </w:r>
      <w:r w:rsidR="00B6737C">
        <w:rPr>
          <w:rFonts w:hint="eastAsia"/>
          <w:b/>
          <w:bCs/>
        </w:rPr>
        <w:t>2</w:t>
      </w:r>
      <w:r w:rsidRPr="005D7CFA">
        <w:rPr>
          <w:rFonts w:hint="eastAsia"/>
          <w:b/>
          <w:bCs/>
        </w:rPr>
        <w:t xml:space="preserve">: </w:t>
      </w:r>
      <w:r w:rsidR="00F34011">
        <w:rPr>
          <w:rFonts w:hint="eastAsia"/>
          <w:b/>
        </w:rPr>
        <w:t>C</w:t>
      </w:r>
      <w:r w:rsidRPr="005D7CFA">
        <w:rPr>
          <w:b/>
        </w:rPr>
        <w:t>omprehensive</w:t>
      </w:r>
      <w:r w:rsidRPr="005D7CFA">
        <w:rPr>
          <w:rFonts w:hint="eastAsia"/>
          <w:b/>
        </w:rPr>
        <w:t xml:space="preserve">ly consider service that can be relay, relay load and the RB mapping and data multiple </w:t>
      </w:r>
      <w:r w:rsidRPr="005D7CFA">
        <w:rPr>
          <w:b/>
        </w:rPr>
        <w:t>rules</w:t>
      </w:r>
      <w:r w:rsidRPr="005D7CFA">
        <w:rPr>
          <w:rFonts w:hint="eastAsia"/>
          <w:b/>
        </w:rPr>
        <w:t xml:space="preserve"> when remote UE (re)select relay.</w:t>
      </w:r>
    </w:p>
    <w:p w:rsidR="005D7CFA" w:rsidRPr="00823C6A" w:rsidRDefault="00823C6A" w:rsidP="00823C6A">
      <w:pPr>
        <w:tabs>
          <w:tab w:val="left" w:pos="840"/>
        </w:tabs>
        <w:jc w:val="both"/>
        <w:rPr>
          <w:b/>
          <w:bCs/>
        </w:rPr>
      </w:pPr>
      <w:r w:rsidRPr="005D7CFA">
        <w:rPr>
          <w:b/>
          <w:bCs/>
        </w:rPr>
        <w:t>P</w:t>
      </w:r>
      <w:r w:rsidRPr="005D7CFA">
        <w:rPr>
          <w:rFonts w:hint="eastAsia"/>
          <w:b/>
          <w:bCs/>
        </w:rPr>
        <w:t xml:space="preserve">roposal </w:t>
      </w:r>
      <w:r>
        <w:rPr>
          <w:rFonts w:hint="eastAsia"/>
          <w:b/>
          <w:bCs/>
        </w:rPr>
        <w:t>3</w:t>
      </w:r>
      <w:r w:rsidRPr="005D7CFA">
        <w:rPr>
          <w:rFonts w:hint="eastAsia"/>
          <w:b/>
          <w:bCs/>
        </w:rPr>
        <w:t xml:space="preserve">: </w:t>
      </w:r>
      <w:r w:rsidR="00F34011">
        <w:rPr>
          <w:rFonts w:hint="eastAsia"/>
          <w:b/>
          <w:bCs/>
        </w:rPr>
        <w:t>C</w:t>
      </w:r>
      <w:r>
        <w:rPr>
          <w:rFonts w:hint="eastAsia"/>
          <w:b/>
          <w:bCs/>
        </w:rPr>
        <w:t>onsider the service characteristics of remote UE f</w:t>
      </w:r>
      <w:r w:rsidRPr="00823C6A">
        <w:rPr>
          <w:rFonts w:hint="eastAsia"/>
          <w:b/>
          <w:bCs/>
        </w:rPr>
        <w:t xml:space="preserve">or </w:t>
      </w:r>
      <w:r w:rsidRPr="00823C6A">
        <w:rPr>
          <w:rFonts w:hint="eastAsia"/>
          <w:b/>
        </w:rPr>
        <w:t>relay (re)selection and path switch</w:t>
      </w:r>
      <w:r>
        <w:rPr>
          <w:rFonts w:hint="eastAsia"/>
          <w:b/>
        </w:rPr>
        <w:t>.</w:t>
      </w:r>
      <w:r>
        <w:rPr>
          <w:rFonts w:hint="eastAsia"/>
          <w:b/>
          <w:bCs/>
        </w:rPr>
        <w:t xml:space="preserve"> </w:t>
      </w:r>
    </w:p>
    <w:p w:rsidR="00956196" w:rsidRDefault="004A782D" w:rsidP="00626083">
      <w:pPr>
        <w:pStyle w:val="1"/>
      </w:pPr>
      <w:r>
        <w:t>References</w:t>
      </w:r>
    </w:p>
    <w:p w:rsidR="00F34011" w:rsidRDefault="005D7CFA" w:rsidP="00ED3F23">
      <w:pPr>
        <w:pStyle w:val="aff4"/>
        <w:numPr>
          <w:ilvl w:val="0"/>
          <w:numId w:val="28"/>
        </w:numPr>
        <w:ind w:left="426" w:firstLineChars="0"/>
        <w:jc w:val="both"/>
        <w:rPr>
          <w:lang w:val="en-GB"/>
        </w:rPr>
      </w:pPr>
      <w:r>
        <w:rPr>
          <w:rFonts w:hint="eastAsia"/>
          <w:lang w:val="en-GB"/>
        </w:rPr>
        <w:t xml:space="preserve">R2-2009176, </w:t>
      </w:r>
      <w:proofErr w:type="spellStart"/>
      <w:r>
        <w:rPr>
          <w:rFonts w:hint="eastAsia"/>
          <w:lang w:val="en-GB"/>
        </w:rPr>
        <w:t>MediaTek</w:t>
      </w:r>
      <w:proofErr w:type="spellEnd"/>
      <w:r>
        <w:rPr>
          <w:rFonts w:hint="eastAsia"/>
          <w:lang w:val="en-GB"/>
        </w:rPr>
        <w:t xml:space="preserve"> Inc., Relay (re)selection </w:t>
      </w:r>
      <w:r>
        <w:rPr>
          <w:lang w:val="en-GB"/>
        </w:rPr>
        <w:t>enhancement</w:t>
      </w:r>
      <w:r>
        <w:rPr>
          <w:rFonts w:hint="eastAsia"/>
          <w:lang w:val="en-GB"/>
        </w:rPr>
        <w:t xml:space="preserve"> </w:t>
      </w:r>
    </w:p>
    <w:p w:rsidR="003A6539" w:rsidRPr="00B6737C" w:rsidRDefault="00B6737C" w:rsidP="00ED3F23">
      <w:pPr>
        <w:pStyle w:val="aff4"/>
        <w:numPr>
          <w:ilvl w:val="0"/>
          <w:numId w:val="28"/>
        </w:numPr>
        <w:ind w:left="426" w:firstLineChars="0"/>
        <w:jc w:val="both"/>
        <w:rPr>
          <w:lang w:val="en-GB"/>
        </w:rPr>
      </w:pPr>
      <w:r w:rsidRPr="00B6737C">
        <w:rPr>
          <w:rFonts w:hint="eastAsia"/>
          <w:lang w:val="en-GB"/>
        </w:rPr>
        <w:t>RAN2 WID on SL Relay.</w:t>
      </w:r>
    </w:p>
    <w:sectPr w:rsidR="003A6539" w:rsidRPr="00B6737C"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201" w:rsidRDefault="007C0201">
      <w:pPr>
        <w:spacing w:after="0" w:line="240" w:lineRule="auto"/>
      </w:pPr>
      <w:r>
        <w:separator/>
      </w:r>
    </w:p>
  </w:endnote>
  <w:endnote w:type="continuationSeparator" w:id="0">
    <w:p w:rsidR="007C0201" w:rsidRDefault="007C02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812072">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201" w:rsidRDefault="007C0201">
      <w:pPr>
        <w:spacing w:after="0" w:line="240" w:lineRule="auto"/>
      </w:pPr>
      <w:r>
        <w:separator/>
      </w:r>
    </w:p>
  </w:footnote>
  <w:footnote w:type="continuationSeparator" w:id="0">
    <w:p w:rsidR="007C0201" w:rsidRDefault="007C02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FDC49B1"/>
    <w:multiLevelType w:val="hybridMultilevel"/>
    <w:tmpl w:val="1E46C94E"/>
    <w:lvl w:ilvl="0" w:tplc="308CDEE2">
      <w:start w:val="1"/>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3">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4">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nsid w:val="793F2E6B"/>
    <w:multiLevelType w:val="hybridMultilevel"/>
    <w:tmpl w:val="A62A293C"/>
    <w:lvl w:ilvl="0" w:tplc="6734C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0"/>
  </w:num>
  <w:num w:numId="3">
    <w:abstractNumId w:val="31"/>
  </w:num>
  <w:num w:numId="4">
    <w:abstractNumId w:val="13"/>
  </w:num>
  <w:num w:numId="5">
    <w:abstractNumId w:val="9"/>
  </w:num>
  <w:num w:numId="6">
    <w:abstractNumId w:val="11"/>
  </w:num>
  <w:num w:numId="7">
    <w:abstractNumId w:val="14"/>
  </w:num>
  <w:num w:numId="8">
    <w:abstractNumId w:val="15"/>
  </w:num>
  <w:num w:numId="9">
    <w:abstractNumId w:val="33"/>
  </w:num>
  <w:num w:numId="10">
    <w:abstractNumId w:val="16"/>
  </w:num>
  <w:num w:numId="11">
    <w:abstractNumId w:val="28"/>
  </w:num>
  <w:num w:numId="12">
    <w:abstractNumId w:val="12"/>
  </w:num>
  <w:num w:numId="13">
    <w:abstractNumId w:val="1"/>
  </w:num>
  <w:num w:numId="14">
    <w:abstractNumId w:val="3"/>
  </w:num>
  <w:num w:numId="15">
    <w:abstractNumId w:val="27"/>
  </w:num>
  <w:num w:numId="16">
    <w:abstractNumId w:val="8"/>
  </w:num>
  <w:num w:numId="17">
    <w:abstractNumId w:val="21"/>
  </w:num>
  <w:num w:numId="18">
    <w:abstractNumId w:val="30"/>
  </w:num>
  <w:num w:numId="19">
    <w:abstractNumId w:val="2"/>
  </w:num>
  <w:num w:numId="20">
    <w:abstractNumId w:val="32"/>
  </w:num>
  <w:num w:numId="21">
    <w:abstractNumId w:val="25"/>
  </w:num>
  <w:num w:numId="22">
    <w:abstractNumId w:val="10"/>
  </w:num>
  <w:num w:numId="23">
    <w:abstractNumId w:val="17"/>
  </w:num>
  <w:num w:numId="24">
    <w:abstractNumId w:val="18"/>
  </w:num>
  <w:num w:numId="25">
    <w:abstractNumId w:val="7"/>
  </w:num>
  <w:num w:numId="26">
    <w:abstractNumId w:val="5"/>
  </w:num>
  <w:num w:numId="27">
    <w:abstractNumId w:val="23"/>
  </w:num>
  <w:num w:numId="28">
    <w:abstractNumId w:val="4"/>
  </w:num>
  <w:num w:numId="29">
    <w:abstractNumId w:val="20"/>
  </w:num>
  <w:num w:numId="30">
    <w:abstractNumId w:val="6"/>
  </w:num>
  <w:num w:numId="31">
    <w:abstractNumId w:val="26"/>
  </w:num>
  <w:num w:numId="32">
    <w:abstractNumId w:val="22"/>
  </w:num>
  <w:num w:numId="33">
    <w:abstractNumId w:val="26"/>
  </w:num>
  <w:num w:numId="34">
    <w:abstractNumId w:val="29"/>
  </w:num>
  <w:num w:numId="35">
    <w:abstractNumId w:val="24"/>
  </w:num>
  <w:num w:numId="36">
    <w:abstractNumId w:val="19"/>
  </w:num>
  <w:num w:numId="37">
    <w:abstractNumId w:val="26"/>
  </w:num>
  <w:num w:numId="38">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201"/>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2072"/>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6737C"/>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52"/>
    <w:rsid w:val="00D14B6E"/>
    <w:rsid w:val="00D15BE3"/>
    <w:rsid w:val="00D15C08"/>
    <w:rsid w:val="00D15E25"/>
    <w:rsid w:val="00D15EF1"/>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F23"/>
    <w:rsid w:val="00D734C7"/>
    <w:rsid w:val="00D743AA"/>
    <w:rsid w:val="00D74667"/>
    <w:rsid w:val="00D746F9"/>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0BF4"/>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401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1E43CC-5609-4A97-A768-D42152B8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3</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50</cp:revision>
  <cp:lastPrinted>2018-09-28T06:47:00Z</cp:lastPrinted>
  <dcterms:created xsi:type="dcterms:W3CDTF">2020-08-07T01:38:00Z</dcterms:created>
  <dcterms:modified xsi:type="dcterms:W3CDTF">2021-04-02T02:08:00Z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